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Strategic Report: A Deep Dive into the Dual Avatar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Dual Avatar is a complex archetype in the Yu-Gi-Oh! Trading Card Game (TCG) centered entirely around the strategic use of Fusion Summoning. The archetype consists primarily of LIGHT Warrior-Type monsters that execute elaborate martial arts techniques reflected in their specialized Fusion mechanics. To achieve success, the strategy demands precise resource management, often leveraging self-destruction as a form of positive resource exchange and relying heavily on a singular ignition Spell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Core Foundational Mechanics and Archetypal Identity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Archetypal Identity: The LIGHT Warrior Fusion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functional design of Dual Avatar mandates Fusion Summoning as the sole Extra Deck strategy. This approach is codified by dividing the Extra Deck into two distinct roles, ensuring specialized utility for various game states.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"Armored"</w:t>
      </w:r>
      <w:r w:rsidDel="00000000" w:rsidR="00000000" w:rsidRPr="00000000">
        <w:rPr>
          <w:rFonts w:ascii="Google Sans Text" w:cs="Google Sans Text" w:eastAsia="Google Sans Text" w:hAnsi="Google Sans Text"/>
          <w:color w:val="1b1c1d"/>
          <w:rtl w:val="0"/>
        </w:rPr>
        <w:t xml:space="preserve"> Fusion Monsters, such as </w:t>
      </w:r>
      <w:r w:rsidDel="00000000" w:rsidR="00000000" w:rsidRPr="00000000">
        <w:rPr>
          <w:rFonts w:ascii="Google Sans Text" w:cs="Google Sans Text" w:eastAsia="Google Sans Text" w:hAnsi="Google Sans Text"/>
          <w:i w:val="1"/>
          <w:color w:val="1b1c1d"/>
          <w:rtl w:val="0"/>
        </w:rPr>
        <w:t xml:space="preserve">Dual Avatar Fists - Armored Ah-Gyo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Dual Avatar Feet - Armored Un-Gyo</w:t>
      </w:r>
      <w:r w:rsidDel="00000000" w:rsidR="00000000" w:rsidRPr="00000000">
        <w:rPr>
          <w:rFonts w:ascii="Google Sans Text" w:cs="Google Sans Text" w:eastAsia="Google Sans Text" w:hAnsi="Google Sans Text"/>
          <w:color w:val="1b1c1d"/>
          <w:rtl w:val="0"/>
        </w:rPr>
        <w:t xml:space="preserve"> (typically Level 6), are utilized for immediate field presence, specific utility effects, and serving as intermediate material for larger summons. </w:t>
      </w:r>
      <w:r w:rsidDel="00000000" w:rsidR="00000000" w:rsidRPr="00000000">
        <w:rPr>
          <w:rFonts w:ascii="Google Sans Text" w:cs="Google Sans Text" w:eastAsia="Google Sans Text" w:hAnsi="Google Sans Text"/>
          <w:i w:val="1"/>
          <w:color w:val="1b1c1d"/>
          <w:rtl w:val="0"/>
        </w:rPr>
        <w:t xml:space="preserve">Armored Un-Gyo</w:t>
      </w:r>
      <w:r w:rsidDel="00000000" w:rsidR="00000000" w:rsidRPr="00000000">
        <w:rPr>
          <w:rFonts w:ascii="Google Sans Text" w:cs="Google Sans Text" w:eastAsia="Google Sans Text" w:hAnsi="Google Sans Text"/>
          <w:color w:val="1b1c1d"/>
          <w:rtl w:val="0"/>
        </w:rPr>
        <w:t xml:space="preserve">, for instance, provides crucial negation immediately upon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Conversely, the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"Empowered"</w:t>
      </w:r>
      <w:r w:rsidDel="00000000" w:rsidR="00000000" w:rsidRPr="00000000">
        <w:rPr>
          <w:rFonts w:ascii="Google Sans Text" w:cs="Google Sans Text" w:eastAsia="Google Sans Text" w:hAnsi="Google Sans Text"/>
          <w:color w:val="1b1c1d"/>
          <w:rtl w:val="0"/>
        </w:rPr>
        <w:t xml:space="preserve"> Fusion Monsters, like </w:t>
      </w:r>
      <w:r w:rsidDel="00000000" w:rsidR="00000000" w:rsidRPr="00000000">
        <w:rPr>
          <w:rFonts w:ascii="Google Sans Text" w:cs="Google Sans Text" w:eastAsia="Google Sans Text" w:hAnsi="Google Sans Text"/>
          <w:i w:val="1"/>
          <w:color w:val="1b1c1d"/>
          <w:rtl w:val="0"/>
        </w:rPr>
        <w:t xml:space="preserve">Dual Avatar - Empowered Kon-Gyo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Dual Avatar - Empowered Mitsu-Jaku</w:t>
      </w:r>
      <w:r w:rsidDel="00000000" w:rsidR="00000000" w:rsidRPr="00000000">
        <w:rPr>
          <w:rFonts w:ascii="Google Sans Text" w:cs="Google Sans Text" w:eastAsia="Google Sans Text" w:hAnsi="Google Sans Text"/>
          <w:color w:val="1b1c1d"/>
          <w:rtl w:val="0"/>
        </w:rPr>
        <w:t xml:space="preserve"> (typically Level 8), are designated as primary finishers or powerful control tools capable of significant board interaction and damage output.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is inherently resource-intensive, requiring multiple monsters on the field—including the key </w:t>
      </w:r>
      <w:r w:rsidDel="00000000" w:rsidR="00000000" w:rsidRPr="00000000">
        <w:rPr>
          <w:rFonts w:ascii="Google Sans Text" w:cs="Google Sans Text" w:eastAsia="Google Sans Text" w:hAnsi="Google Sans Text"/>
          <w:i w:val="1"/>
          <w:color w:val="1b1c1d"/>
          <w:rtl w:val="0"/>
        </w:rPr>
        <w:t xml:space="preserve">Dual Avatar Spirit Tokens</w:t>
      </w:r>
      <w:r w:rsidDel="00000000" w:rsidR="00000000" w:rsidRPr="00000000">
        <w:rPr>
          <w:rFonts w:ascii="Google Sans Text" w:cs="Google Sans Text" w:eastAsia="Google Sans Text" w:hAnsi="Google Sans Text"/>
          <w:color w:val="1b1c1d"/>
          <w:rtl w:val="0"/>
        </w:rPr>
        <w:t xml:space="preserve">—to initiate its fusion plays. This reliance on multiple materials necessitates high deck consistency to ensure access to the pivotal Spell Cards that generate these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Mandate of the Main Deck: Search Chains and Destruction Economy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core Main Deck (MD) monsters, </w:t>
      </w:r>
      <w:r w:rsidDel="00000000" w:rsidR="00000000" w:rsidRPr="00000000">
        <w:rPr>
          <w:rFonts w:ascii="Google Sans Text" w:cs="Google Sans Text" w:eastAsia="Google Sans Text" w:hAnsi="Google Sans Text"/>
          <w:i w:val="1"/>
          <w:color w:val="1b1c1d"/>
          <w:rtl w:val="0"/>
        </w:rPr>
        <w:t xml:space="preserve">Dual Avatar Fists - Yuhi</w:t>
      </w:r>
      <w:r w:rsidDel="00000000" w:rsidR="00000000" w:rsidRPr="00000000">
        <w:rPr>
          <w:rFonts w:ascii="Google Sans Text" w:cs="Google Sans Text" w:eastAsia="Google Sans Text" w:hAnsi="Google Sans Text"/>
          <w:color w:val="1b1c1d"/>
          <w:rtl w:val="0"/>
        </w:rPr>
        <w:t xml:space="preserve"> (Level 4, 1800 ATK) and </w:t>
      </w:r>
      <w:r w:rsidDel="00000000" w:rsidR="00000000" w:rsidRPr="00000000">
        <w:rPr>
          <w:rFonts w:ascii="Google Sans Text" w:cs="Google Sans Text" w:eastAsia="Google Sans Text" w:hAnsi="Google Sans Text"/>
          <w:i w:val="1"/>
          <w:color w:val="1b1c1d"/>
          <w:rtl w:val="0"/>
        </w:rPr>
        <w:t xml:space="preserve">Dual Avatar Feet - Kokoku</w:t>
      </w:r>
      <w:r w:rsidDel="00000000" w:rsidR="00000000" w:rsidRPr="00000000">
        <w:rPr>
          <w:rFonts w:ascii="Google Sans Text" w:cs="Google Sans Text" w:eastAsia="Google Sans Text" w:hAnsi="Google Sans Text"/>
          <w:color w:val="1b1c1d"/>
          <w:rtl w:val="0"/>
        </w:rPr>
        <w:t xml:space="preserve"> (Level 3, 2000 DEF), function as essential search conduits, activating effects that propel the deck’s strategy forward.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Dual Avatar Fists - Yuhi (The Spell Conduit)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Dual Avatar Fists - Yuhi</w:t>
      </w:r>
      <w:r w:rsidDel="00000000" w:rsidR="00000000" w:rsidRPr="00000000">
        <w:rPr>
          <w:rFonts w:ascii="Google Sans Text" w:cs="Google Sans Text" w:eastAsia="Google Sans Text" w:hAnsi="Google Sans Text"/>
          <w:color w:val="1b1c1d"/>
          <w:rtl w:val="0"/>
        </w:rPr>
        <w:t xml:space="preserve"> is pivotal for setting up the deck's primary ignition. Its effect allows the player to target and destroy one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monster controlled, and if successful, add one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Spell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destruction is a mandatory cost that must be fulfilled for the search to resolve. Primary search targets include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the signature Fusion ignition Spell, and </w:t>
      </w:r>
      <w:r w:rsidDel="00000000" w:rsidR="00000000" w:rsidRPr="00000000">
        <w:rPr>
          <w:rFonts w:ascii="Google Sans Text" w:cs="Google Sans Text" w:eastAsia="Google Sans Text" w:hAnsi="Google Sans Text"/>
          <w:i w:val="1"/>
          <w:color w:val="1b1c1d"/>
          <w:rtl w:val="0"/>
        </w:rPr>
        <w:t xml:space="preserve">Perfect Sync - A-Un</w:t>
      </w:r>
      <w:r w:rsidDel="00000000" w:rsidR="00000000" w:rsidRPr="00000000">
        <w:rPr>
          <w:rFonts w:ascii="Google Sans Text" w:cs="Google Sans Text" w:eastAsia="Google Sans Text" w:hAnsi="Google Sans Text"/>
          <w:color w:val="1b1c1d"/>
          <w:rtl w:val="0"/>
        </w:rPr>
        <w:t xml:space="preserve">, a Continuous Spell key to maximizing material generation.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also possesses a significant recursion effect: if a Fusion Summoned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Fusion Monster (that used an Effect Monster as material) is destroyed by the opponent’s battle or card effect while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is in the Graveyard (GY),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can add itself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built-in recovery mechanism provides deliberate resilience against opponent's removal, enabling the player to easily access a Normal Summon for the subsequent turn. This resource recycling ensures that even after the opponent clears the initial Fusion board, the engine can immediately restart its search loop for follow-up plays.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Dual Avatar Feet - Kokoku (The Trap Catalyst)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Dual Avatar Feet - Kokoku</w:t>
      </w:r>
      <w:r w:rsidDel="00000000" w:rsidR="00000000" w:rsidRPr="00000000">
        <w:rPr>
          <w:rFonts w:ascii="Google Sans Text" w:cs="Google Sans Text" w:eastAsia="Google Sans Text" w:hAnsi="Google Sans Text"/>
          <w:color w:val="1b1c1d"/>
          <w:rtl w:val="0"/>
        </w:rPr>
        <w:t xml:space="preserve"> instantly searches any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Trap Card upon its Normal or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typically used to set reactive options like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Dual Avatar Compact</w:t>
      </w:r>
      <w:r w:rsidDel="00000000" w:rsidR="00000000" w:rsidRPr="00000000">
        <w:rPr>
          <w:rFonts w:ascii="Google Sans Text" w:cs="Google Sans Text" w:eastAsia="Google Sans Text" w:hAnsi="Google Sans Text"/>
          <w:color w:val="1b1c1d"/>
          <w:rtl w:val="0"/>
        </w:rPr>
        <w:t xml:space="preserve"> or resource tools such as </w:t>
      </w:r>
      <w:r w:rsidDel="00000000" w:rsidR="00000000" w:rsidRPr="00000000">
        <w:rPr>
          <w:rFonts w:ascii="Google Sans Text" w:cs="Google Sans Text" w:eastAsia="Google Sans Text" w:hAnsi="Google Sans Text"/>
          <w:i w:val="1"/>
          <w:color w:val="1b1c1d"/>
          <w:rtl w:val="0"/>
        </w:rPr>
        <w:t xml:space="preserve">Dual Avatar Return</w:t>
      </w:r>
      <w:r w:rsidDel="00000000" w:rsidR="00000000" w:rsidRPr="00000000">
        <w:rPr>
          <w:rFonts w:ascii="Google Sans Text" w:cs="Google Sans Text" w:eastAsia="Google Sans Text" w:hAnsi="Google Sans Text"/>
          <w:color w:val="1b1c1d"/>
          <w:rtl w:val="0"/>
        </w:rPr>
        <w:t xml:space="preserve">, or the versatile Quick-Play Spell/Trap </w:t>
      </w:r>
      <w:r w:rsidDel="00000000" w:rsidR="00000000" w:rsidRPr="00000000">
        <w:rPr>
          <w:rFonts w:ascii="Google Sans Text" w:cs="Google Sans Text" w:eastAsia="Google Sans Text" w:hAnsi="Google Sans Text"/>
          <w:i w:val="1"/>
          <w:color w:val="1b1c1d"/>
          <w:rtl w:val="0"/>
        </w:rPr>
        <w:t xml:space="preserve">Dual Avatar Ascendance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strategically valuable is </w:t>
      </w:r>
      <w:r w:rsidDel="00000000" w:rsidR="00000000" w:rsidRPr="00000000">
        <w:rPr>
          <w:rFonts w:ascii="Google Sans Text" w:cs="Google Sans Text" w:eastAsia="Google Sans Text" w:hAnsi="Google Sans Text"/>
          <w:i w:val="1"/>
          <w:color w:val="1b1c1d"/>
          <w:rtl w:val="0"/>
        </w:rPr>
        <w:t xml:space="preserve">Kokoku’s</w:t>
      </w:r>
      <w:r w:rsidDel="00000000" w:rsidR="00000000" w:rsidRPr="00000000">
        <w:rPr>
          <w:rFonts w:ascii="Google Sans Text" w:cs="Google Sans Text" w:eastAsia="Google Sans Text" w:hAnsi="Google Sans Text"/>
          <w:color w:val="1b1c1d"/>
          <w:rtl w:val="0"/>
        </w:rPr>
        <w:t xml:space="preserve"> reactive defense ability. During the opponent’s turn, if another face-up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monster is destroyed,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can Special Summon itself from the hand. It can then optionally destroy a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monster controlled to immediately Fusion Summon a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Fusion Monster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capacity transforms an opponent’s successful destruction attempt into a mid-chain replacement or upgrade. For example, if an opponent attempts to destroy an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Armored</w:t>
      </w:r>
      <w:r w:rsidDel="00000000" w:rsidR="00000000" w:rsidRPr="00000000">
        <w:rPr>
          <w:rFonts w:ascii="Google Sans Text" w:cs="Google Sans Text" w:eastAsia="Google Sans Text" w:hAnsi="Google Sans Text"/>
          <w:color w:val="1b1c1d"/>
          <w:rtl w:val="0"/>
        </w:rPr>
        <w:t xml:space="preserve"> monster,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can respond by Special Summoning, then leveraging the destruction to summon </w:t>
      </w:r>
      <w:r w:rsidDel="00000000" w:rsidR="00000000" w:rsidRPr="00000000">
        <w:rPr>
          <w:rFonts w:ascii="Google Sans Text" w:cs="Google Sans Text" w:eastAsia="Google Sans Text" w:hAnsi="Google Sans Text"/>
          <w:i w:val="1"/>
          <w:color w:val="1b1c1d"/>
          <w:rtl w:val="0"/>
        </w:rPr>
        <w:t xml:space="preserve">Empowered Mitsu-Jaku</w:t>
      </w:r>
      <w:r w:rsidDel="00000000" w:rsidR="00000000" w:rsidRPr="00000000">
        <w:rPr>
          <w:rFonts w:ascii="Google Sans Text" w:cs="Google Sans Text" w:eastAsia="Google Sans Text" w:hAnsi="Google Sans Text"/>
          <w:color w:val="1b1c1d"/>
          <w:rtl w:val="0"/>
        </w:rPr>
        <w:t xml:space="preserve">, whose effect can then immediately return the opponent's set Spell/Traps to their hand, flipping the defensive exchange into an aggressive one.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Resource Generation: Dual Avatar Spirit Tokens and Dual Avatar Invitation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is the central card of the archetype, serving as the primary ignition engine and resource multiplier.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activated, the player must discard one card, and then Special Summons as many </w:t>
      </w:r>
      <w:r w:rsidDel="00000000" w:rsidR="00000000" w:rsidRPr="00000000">
        <w:rPr>
          <w:rFonts w:ascii="Google Sans Text" w:cs="Google Sans Text" w:eastAsia="Google Sans Text" w:hAnsi="Google Sans Text"/>
          <w:i w:val="1"/>
          <w:color w:val="1b1c1d"/>
          <w:rtl w:val="0"/>
        </w:rPr>
        <w:t xml:space="preserve">Dual Avatar Spirit Tokens</w:t>
      </w:r>
      <w:r w:rsidDel="00000000" w:rsidR="00000000" w:rsidRPr="00000000">
        <w:rPr>
          <w:rFonts w:ascii="Google Sans Text" w:cs="Google Sans Text" w:eastAsia="Google Sans Text" w:hAnsi="Google Sans Text"/>
          <w:color w:val="1b1c1d"/>
          <w:rtl w:val="0"/>
        </w:rPr>
        <w:t xml:space="preserve"> (Level 2, LIGHT, Warrior, 0/0 ATK/DEF) as possible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Critically, after the Tokens are summoned, the player gains the option to Fusion Summon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Fusion Monsters up to twice using materials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power of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is balanced by two severe constraints that dictate the entire turn’s strategy:</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For the rest of the turn, the player is locked into Special Summoning only Fusion Monsters from the Extra Deck.</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All Tokens summoned by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are destroyed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restriction to only Fusion Summons from the Extra Deck is a major structural limitation. It prohibits the use of critical generic Link Monsters (such as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or specialized recursion tools) that typically stabilize flexible decks. This forces the deck into a linear, single-turn play that relies entirely on the quality of the resulting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Fusion Boss Monsters, making the strategy highly predictable and vulnerable to targeted counterplay.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Consistency Tools and Archetypal Search Mapping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inherent fragility and resource dependence of Dual Avatar mean that consistency tools are essential. The strategy is only effective if it can reliably access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Perfect Sync - A-Un</w:t>
      </w:r>
      <w:r w:rsidDel="00000000" w:rsidR="00000000" w:rsidRPr="00000000">
        <w:rPr>
          <w:rFonts w:ascii="Google Sans Text" w:cs="Google Sans Text" w:eastAsia="Google Sans Text" w:hAnsi="Google Sans Text"/>
          <w:color w:val="1b1c1d"/>
          <w:rtl w:val="0"/>
        </w:rPr>
        <w:t xml:space="preserve"> on Turn 1.</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External Consistency Staples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relies heavily on generic and theme-specific search tools to stabilize the core engine:</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A powerful one-card starter, </w:t>
      </w:r>
      <w:r w:rsidDel="00000000" w:rsidR="00000000" w:rsidRPr="00000000">
        <w:rPr>
          <w:rFonts w:ascii="Google Sans Text" w:cs="Google Sans Text" w:eastAsia="Google Sans Text" w:hAnsi="Google Sans Text"/>
          <w:i w:val="1"/>
          <w:color w:val="1b1c1d"/>
          <w:rtl w:val="0"/>
        </w:rPr>
        <w:t xml:space="preserve">ROTA</w:t>
      </w:r>
      <w:r w:rsidDel="00000000" w:rsidR="00000000" w:rsidRPr="00000000">
        <w:rPr>
          <w:rFonts w:ascii="Google Sans Text" w:cs="Google Sans Text" w:eastAsia="Google Sans Text" w:hAnsi="Google Sans Text"/>
          <w:color w:val="1b1c1d"/>
          <w:rtl w:val="0"/>
        </w:rPr>
        <w:t xml:space="preserve"> provides direct access to both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(Level 4) and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(Level 3), the primary search conduits of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Fusion Deployment:</w:t>
      </w:r>
      <w:r w:rsidDel="00000000" w:rsidR="00000000" w:rsidRPr="00000000">
        <w:rPr>
          <w:rFonts w:ascii="Google Sans Text" w:cs="Google Sans Text" w:eastAsia="Google Sans Text" w:hAnsi="Google Sans Text"/>
          <w:color w:val="1b1c1d"/>
          <w:rtl w:val="0"/>
        </w:rPr>
        <w:t xml:space="preserve"> This card is crucial for bypassing Normal Summon reliance. By revealing an Extra Deck Fusion Monster (such as </w:t>
      </w:r>
      <w:r w:rsidDel="00000000" w:rsidR="00000000" w:rsidRPr="00000000">
        <w:rPr>
          <w:rFonts w:ascii="Google Sans Text" w:cs="Google Sans Text" w:eastAsia="Google Sans Text" w:hAnsi="Google Sans Text"/>
          <w:i w:val="1"/>
          <w:color w:val="1b1c1d"/>
          <w:rtl w:val="0"/>
        </w:rPr>
        <w:t xml:space="preserve">Armored Ah-Gyo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Fusion Deployment</w:t>
      </w:r>
      <w:r w:rsidDel="00000000" w:rsidR="00000000" w:rsidRPr="00000000">
        <w:rPr>
          <w:rFonts w:ascii="Google Sans Text" w:cs="Google Sans Text" w:eastAsia="Google Sans Text" w:hAnsi="Google Sans Text"/>
          <w:color w:val="1b1c1d"/>
          <w:rtl w:val="0"/>
        </w:rPr>
        <w:t xml:space="preserve"> can Special Summon the requisite MD material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an instant on-field search trigger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or fodder setup (for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Perfect Sync - A-Un:</w:t>
      </w:r>
      <w:r w:rsidDel="00000000" w:rsidR="00000000" w:rsidRPr="00000000">
        <w:rPr>
          <w:rFonts w:ascii="Google Sans Text" w:cs="Google Sans Text" w:eastAsia="Google Sans Text" w:hAnsi="Google Sans Text"/>
          <w:color w:val="1b1c1d"/>
          <w:rtl w:val="0"/>
        </w:rPr>
        <w:t xml:space="preserve"> While an archetypal Spell, its function is primarily consistency and engine support. When activated, it generates a </w:t>
      </w:r>
      <w:r w:rsidDel="00000000" w:rsidR="00000000" w:rsidRPr="00000000">
        <w:rPr>
          <w:rFonts w:ascii="Google Sans Text" w:cs="Google Sans Text" w:eastAsia="Google Sans Text" w:hAnsi="Google Sans Text"/>
          <w:i w:val="1"/>
          <w:color w:val="1b1c1d"/>
          <w:rtl w:val="0"/>
        </w:rPr>
        <w:t xml:space="preserve">Dual Avatar Spirit Token</w:t>
      </w:r>
      <w:r w:rsidDel="00000000" w:rsidR="00000000" w:rsidRPr="00000000">
        <w:rPr>
          <w:rFonts w:ascii="Google Sans Text" w:cs="Google Sans Text" w:eastAsia="Google Sans Text" w:hAnsi="Google Sans Text"/>
          <w:color w:val="1b1c1d"/>
          <w:rtl w:val="0"/>
        </w:rPr>
        <w:t xml:space="preserve"> when a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monster is Normal or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Detailed Search Tree and Optimization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play sequence is predicated on converting a single starter card into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The efficiency of </w:t>
      </w:r>
      <w:r w:rsidDel="00000000" w:rsidR="00000000" w:rsidRPr="00000000">
        <w:rPr>
          <w:rFonts w:ascii="Google Sans Text" w:cs="Google Sans Text" w:eastAsia="Google Sans Text" w:hAnsi="Google Sans Text"/>
          <w:i w:val="1"/>
          <w:color w:val="1b1c1d"/>
          <w:rtl w:val="0"/>
        </w:rPr>
        <w:t xml:space="preserve">Perfect Sync - A-Un</w:t>
      </w:r>
      <w:r w:rsidDel="00000000" w:rsidR="00000000" w:rsidRPr="00000000">
        <w:rPr>
          <w:rFonts w:ascii="Google Sans Text" w:cs="Google Sans Text" w:eastAsia="Google Sans Text" w:hAnsi="Google Sans Text"/>
          <w:color w:val="1b1c1d"/>
          <w:rtl w:val="0"/>
        </w:rPr>
        <w:t xml:space="preserve"> is critical in this conversion.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functionality of </w:t>
      </w:r>
      <w:r w:rsidDel="00000000" w:rsidR="00000000" w:rsidRPr="00000000">
        <w:rPr>
          <w:rFonts w:ascii="Google Sans Text" w:cs="Google Sans Text" w:eastAsia="Google Sans Text" w:hAnsi="Google Sans Text"/>
          <w:i w:val="1"/>
          <w:color w:val="1b1c1d"/>
          <w:rtl w:val="0"/>
        </w:rPr>
        <w:t xml:space="preserve">A-Un</w:t>
      </w:r>
      <w:r w:rsidDel="00000000" w:rsidR="00000000" w:rsidRPr="00000000">
        <w:rPr>
          <w:rFonts w:ascii="Google Sans Text" w:cs="Google Sans Text" w:eastAsia="Google Sans Text" w:hAnsi="Google Sans Text"/>
          <w:color w:val="1b1c1d"/>
          <w:rtl w:val="0"/>
        </w:rPr>
        <w:t xml:space="preserve"> is to establish a resource buffer. When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is Summoned, </w:t>
      </w:r>
      <w:r w:rsidDel="00000000" w:rsidR="00000000" w:rsidRPr="00000000">
        <w:rPr>
          <w:rFonts w:ascii="Google Sans Text" w:cs="Google Sans Text" w:eastAsia="Google Sans Text" w:hAnsi="Google Sans Text"/>
          <w:i w:val="1"/>
          <w:color w:val="1b1c1d"/>
          <w:rtl w:val="0"/>
        </w:rPr>
        <w:t xml:space="preserve">A-Un</w:t>
      </w:r>
      <w:r w:rsidDel="00000000" w:rsidR="00000000" w:rsidRPr="00000000">
        <w:rPr>
          <w:rFonts w:ascii="Google Sans Text" w:cs="Google Sans Text" w:eastAsia="Google Sans Text" w:hAnsi="Google Sans Text"/>
          <w:color w:val="1b1c1d"/>
          <w:rtl w:val="0"/>
        </w:rPr>
        <w:t xml:space="preserve"> generates a Token.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can then target this specific Token for destruction to fulfill the cost of its search effect, allowing the player to search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without sacrificing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This transforms Yuhi’s destruction cost into a net neutral operation relative to the field presence, creating a highly efficient path to the ignition Spell.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protective clause is also valuable; </w:t>
      </w:r>
      <w:r w:rsidDel="00000000" w:rsidR="00000000" w:rsidRPr="00000000">
        <w:rPr>
          <w:rFonts w:ascii="Google Sans Text" w:cs="Google Sans Text" w:eastAsia="Google Sans Text" w:hAnsi="Google Sans Text"/>
          <w:i w:val="1"/>
          <w:color w:val="1b1c1d"/>
          <w:rtl w:val="0"/>
        </w:rPr>
        <w:t xml:space="preserve">A-Un</w:t>
      </w:r>
      <w:r w:rsidDel="00000000" w:rsidR="00000000" w:rsidRPr="00000000">
        <w:rPr>
          <w:rFonts w:ascii="Google Sans Text" w:cs="Google Sans Text" w:eastAsia="Google Sans Text" w:hAnsi="Google Sans Text"/>
          <w:color w:val="1b1c1d"/>
          <w:rtl w:val="0"/>
        </w:rPr>
        <w:t xml:space="preserve"> prevents the mandatory self-destruction effects that some Dual Avatar monsters might trigger, ensuring that complex board states involving both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can be maintained, reserving them for future Fusion materials or additional searches.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crucial search paths within the archetype: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Dual Avatar Search and Recruitment Paths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Avatar Fists - Yuhi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Dual Avatar Invitation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Perfect Sync - A-Un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Defeating Evil</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Ascendance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DA monster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Avatar Feet - Kokoku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 Trap/S/T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Dual Avatar Ascendance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Dual Avatar Compact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Dual Avatar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Avatar - Manifested A-Un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Yuhi</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Kokoku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(if Fusion Summoned using Effect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Avatar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Yuhi/Kokoku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DA in GY, SS it (can SS 1 Token if LV4 or lower).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Combo Lines and Endboard Construction (Pure Dual Avatar)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core strategy culminates in the execution of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aiming to Fusion Summon powerful control and disruption monsters, often featuring </w:t>
      </w:r>
      <w:r w:rsidDel="00000000" w:rsidR="00000000" w:rsidRPr="00000000">
        <w:rPr>
          <w:rFonts w:ascii="Google Sans Text" w:cs="Google Sans Text" w:eastAsia="Google Sans Text" w:hAnsi="Google Sans Text"/>
          <w:i w:val="1"/>
          <w:color w:val="1b1c1d"/>
          <w:rtl w:val="0"/>
        </w:rPr>
        <w:t xml:space="preserve">Manifested A-Un</w:t>
      </w:r>
      <w:r w:rsidDel="00000000" w:rsidR="00000000" w:rsidRPr="00000000">
        <w:rPr>
          <w:rFonts w:ascii="Google Sans Text" w:cs="Google Sans Text" w:eastAsia="Google Sans Text" w:hAnsi="Google Sans Text"/>
          <w:color w:val="1b1c1d"/>
          <w:rtl w:val="0"/>
        </w:rPr>
        <w:t xml:space="preserve"> as the primary defensive tool.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Two-Card Combo: Yuhi/Kokoku Access + Perfect Sync - A-Un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the most efficient use of resources, maximizing Fusion output while ensuring essential cards are searched immediately.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Standard Dual Avatar 2-Card Combo Sequence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Action/Card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 Used/Cost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Perfect Sync - A-Un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A-Un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Dual Avatar Fists - Yuhi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A-Un</w:t>
            </w:r>
            <w:r w:rsidDel="00000000" w:rsidR="00000000" w:rsidRPr="00000000">
              <w:rPr>
                <w:rFonts w:ascii="Google Sans Text" w:cs="Google Sans Text" w:eastAsia="Google Sans Text" w:hAnsi="Google Sans Text"/>
                <w:color w:val="1b1c1d"/>
                <w:shd w:fill="auto" w:val="clear"/>
                <w:rtl w:val="0"/>
              </w:rPr>
              <w:t xml:space="preserve"> triggers: SS 1 DA Spirit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 Token, A-Un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Yuhi</w:t>
            </w:r>
            <w:r w:rsidDel="00000000" w:rsidR="00000000" w:rsidRPr="00000000">
              <w:rPr>
                <w:rFonts w:ascii="Google Sans Text" w:cs="Google Sans Text" w:eastAsia="Google Sans Text" w:hAnsi="Google Sans Text"/>
                <w:color w:val="1b1c1d"/>
                <w:shd w:fill="auto" w:val="clear"/>
                <w:rtl w:val="0"/>
              </w:rPr>
              <w:t xml:space="preserve"> (Eff.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i w:val="1"/>
                <w:color w:val="1b1c1d"/>
                <w:shd w:fill="auto" w:val="clear"/>
                <w:rtl w:val="0"/>
              </w:rPr>
              <w:t xml:space="preserve">Dual Avatar Invitation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Token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 Invitation (Hand), A-Un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Dual Avatar Invitation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3 DA Spirit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 3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w:t>
            </w:r>
            <w:r w:rsidDel="00000000" w:rsidR="00000000" w:rsidRPr="00000000">
              <w:rPr>
                <w:rFonts w:ascii="Google Sans Text" w:cs="Google Sans Text" w:eastAsia="Google Sans Text" w:hAnsi="Google Sans Text"/>
                <w:i w:val="1"/>
                <w:color w:val="1b1c1d"/>
                <w:shd w:fill="auto" w:val="clear"/>
                <w:rtl w:val="0"/>
              </w:rPr>
              <w:t xml:space="preserve">Invitation</w:t>
            </w:r>
            <w:r w:rsidDel="00000000" w:rsidR="00000000" w:rsidRPr="00000000">
              <w:rPr>
                <w:rFonts w:ascii="Google Sans Text" w:cs="Google Sans Text" w:eastAsia="Google Sans Text" w:hAnsi="Google Sans Text"/>
                <w:color w:val="1b1c1d"/>
                <w:shd w:fill="auto" w:val="clear"/>
                <w:rtl w:val="0"/>
              </w:rPr>
              <w:t xml:space="preserve"> (Fusion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i w:val="1"/>
                <w:color w:val="1b1c1d"/>
                <w:shd w:fill="auto" w:val="clear"/>
                <w:rtl w:val="0"/>
              </w:rPr>
              <w:t xml:space="preserve">Armored Ah-Gyo</w:t>
            </w:r>
            <w:r w:rsidDel="00000000" w:rsidR="00000000" w:rsidRPr="00000000">
              <w:rPr>
                <w:rFonts w:ascii="Google Sans Text" w:cs="Google Sans Text" w:eastAsia="Google Sans Text" w:hAnsi="Google Sans Text"/>
                <w:color w:val="1b1c1d"/>
                <w:shd w:fill="auto" w:val="clear"/>
                <w:rtl w:val="0"/>
              </w:rPr>
              <w:t xml:space="preserve"> (destroy opponent’s monster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Tokens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 1 Token, Ah-Gyo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w:t>
            </w:r>
            <w:r w:rsidDel="00000000" w:rsidR="00000000" w:rsidRPr="00000000">
              <w:rPr>
                <w:rFonts w:ascii="Google Sans Text" w:cs="Google Sans Text" w:eastAsia="Google Sans Text" w:hAnsi="Google Sans Text"/>
                <w:i w:val="1"/>
                <w:color w:val="1b1c1d"/>
                <w:shd w:fill="auto" w:val="clear"/>
                <w:rtl w:val="0"/>
              </w:rPr>
              <w:t xml:space="preserve">Invitation</w:t>
            </w:r>
            <w:r w:rsidDel="00000000" w:rsidR="00000000" w:rsidRPr="00000000">
              <w:rPr>
                <w:rFonts w:ascii="Google Sans Text" w:cs="Google Sans Text" w:eastAsia="Google Sans Text" w:hAnsi="Google Sans Text"/>
                <w:color w:val="1b1c1d"/>
                <w:shd w:fill="auto" w:val="clear"/>
                <w:rtl w:val="0"/>
              </w:rPr>
              <w:t xml:space="preserve"> (Fusion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i w:val="1"/>
                <w:color w:val="1b1c1d"/>
                <w:shd w:fill="auto" w:val="clear"/>
                <w:rtl w:val="0"/>
              </w:rPr>
              <w:t xml:space="preserve">Manifested A-Un</w:t>
            </w:r>
            <w:r w:rsidDel="00000000" w:rsidR="00000000" w:rsidRPr="00000000">
              <w:rPr>
                <w:rFonts w:ascii="Google Sans Text" w:cs="Google Sans Text" w:eastAsia="Google Sans Text" w:hAnsi="Google Sans Text"/>
                <w:color w:val="1b1c1d"/>
                <w:shd w:fill="auto" w:val="clear"/>
                <w:rtl w:val="0"/>
              </w:rPr>
              <w:t xml:space="preserve">. (Recommended materials: Yuhi + 1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 1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Ah-Gyo, A-Un (Fusion)</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Endboard Construction and Disruption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from the basic two-card combo provides immediate disruption and passive resilience.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general goal is to achieve </w:t>
      </w:r>
      <w:r w:rsidDel="00000000" w:rsidR="00000000" w:rsidRPr="00000000">
        <w:rPr>
          <w:rFonts w:ascii="Google Sans Text" w:cs="Google Sans Text" w:eastAsia="Google Sans Text" w:hAnsi="Google Sans Text"/>
          <w:i w:val="1"/>
          <w:color w:val="1b1c1d"/>
          <w:rtl w:val="0"/>
        </w:rPr>
        <w:t xml:space="preserve">Dual Avatar - Manifested A-Un</w:t>
      </w:r>
      <w:r w:rsidDel="00000000" w:rsidR="00000000" w:rsidRPr="00000000">
        <w:rPr>
          <w:rFonts w:ascii="Google Sans Text" w:cs="Google Sans Text" w:eastAsia="Google Sans Text" w:hAnsi="Google Sans Text"/>
          <w:color w:val="1b1c1d"/>
          <w:rtl w:val="0"/>
        </w:rPr>
        <w:t xml:space="preserve">. This Fusion Monster requires 2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monsters as material and gains different effects depending on the original names of the materials used in its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Empowered Mitsu-Jaku</w:t>
      </w:r>
      <w:r w:rsidDel="00000000" w:rsidR="00000000" w:rsidRPr="00000000">
        <w:rPr>
          <w:rFonts w:ascii="Google Sans Text" w:cs="Google Sans Text" w:eastAsia="Google Sans Text" w:hAnsi="Google Sans Text"/>
          <w:color w:val="1b1c1d"/>
          <w:rtl w:val="0"/>
        </w:rPr>
        <w:t xml:space="preserve"> was used as material, </w:t>
      </w:r>
      <w:r w:rsidDel="00000000" w:rsidR="00000000" w:rsidRPr="00000000">
        <w:rPr>
          <w:rFonts w:ascii="Google Sans Text" w:cs="Google Sans Text" w:eastAsia="Google Sans Text" w:hAnsi="Google Sans Text"/>
          <w:i w:val="1"/>
          <w:color w:val="1b1c1d"/>
          <w:rtl w:val="0"/>
        </w:rPr>
        <w:t xml:space="preserve">A-Un</w:t>
      </w:r>
      <w:r w:rsidDel="00000000" w:rsidR="00000000" w:rsidRPr="00000000">
        <w:rPr>
          <w:rFonts w:ascii="Google Sans Text" w:cs="Google Sans Text" w:eastAsia="Google Sans Text" w:hAnsi="Google Sans Text"/>
          <w:color w:val="1b1c1d"/>
          <w:rtl w:val="0"/>
        </w:rPr>
        <w:t xml:space="preserve"> gains a powerful Quick Effect to target and banish one card on the field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Achieving this specific form requires additional resources or specific sequencing (such as fusing into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Mitsu-Jaku</w:t>
      </w:r>
      <w:r w:rsidDel="00000000" w:rsidR="00000000" w:rsidRPr="00000000">
        <w:rPr>
          <w:rFonts w:ascii="Google Sans Text" w:cs="Google Sans Text" w:eastAsia="Google Sans Text" w:hAnsi="Google Sans Text"/>
          <w:color w:val="1b1c1d"/>
          <w:rtl w:val="0"/>
        </w:rPr>
        <w:t xml:space="preserve"> first, then using </w:t>
      </w:r>
      <w:r w:rsidDel="00000000" w:rsidR="00000000" w:rsidRPr="00000000">
        <w:rPr>
          <w:rFonts w:ascii="Google Sans Text" w:cs="Google Sans Text" w:eastAsia="Google Sans Text" w:hAnsi="Google Sans Text"/>
          <w:i w:val="1"/>
          <w:color w:val="1b1c1d"/>
          <w:rtl w:val="0"/>
        </w:rPr>
        <w:t xml:space="preserve">Mitsu-Jaku</w:t>
      </w:r>
      <w:r w:rsidDel="00000000" w:rsidR="00000000" w:rsidRPr="00000000">
        <w:rPr>
          <w:rFonts w:ascii="Google Sans Text" w:cs="Google Sans Text" w:eastAsia="Google Sans Text" w:hAnsi="Google Sans Text"/>
          <w:color w:val="1b1c1d"/>
          <w:rtl w:val="0"/>
        </w:rPr>
        <w:t xml:space="preserve"> as material for a later </w:t>
      </w:r>
      <w:r w:rsidDel="00000000" w:rsidR="00000000" w:rsidRPr="00000000">
        <w:rPr>
          <w:rFonts w:ascii="Google Sans Text" w:cs="Google Sans Text" w:eastAsia="Google Sans Text" w:hAnsi="Google Sans Text"/>
          <w:i w:val="1"/>
          <w:color w:val="1b1c1d"/>
          <w:rtl w:val="0"/>
        </w:rPr>
        <w:t xml:space="preserve">A-Un</w:t>
      </w:r>
      <w:r w:rsidDel="00000000" w:rsidR="00000000" w:rsidRPr="00000000">
        <w:rPr>
          <w:rFonts w:ascii="Google Sans Text" w:cs="Google Sans Text" w:eastAsia="Google Sans Text" w:hAnsi="Google Sans Text"/>
          <w:color w:val="1b1c1d"/>
          <w:rtl w:val="0"/>
        </w:rPr>
        <w:t xml:space="preserve"> summon).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highly desirable endboard typically includes </w:t>
      </w:r>
      <w:r w:rsidDel="00000000" w:rsidR="00000000" w:rsidRPr="00000000">
        <w:rPr>
          <w:rFonts w:ascii="Google Sans Text" w:cs="Google Sans Text" w:eastAsia="Google Sans Text" w:hAnsi="Google Sans Text"/>
          <w:i w:val="1"/>
          <w:color w:val="1b1c1d"/>
          <w:rtl w:val="0"/>
        </w:rPr>
        <w:t xml:space="preserve">Manifested A-Un</w:t>
      </w:r>
      <w:r w:rsidDel="00000000" w:rsidR="00000000" w:rsidRPr="00000000">
        <w:rPr>
          <w:rFonts w:ascii="Google Sans Text" w:cs="Google Sans Text" w:eastAsia="Google Sans Text" w:hAnsi="Google Sans Text"/>
          <w:color w:val="1b1c1d"/>
          <w:rtl w:val="0"/>
        </w:rPr>
        <w:t xml:space="preserve"> (with Banish utility) alongside a defensive </w:t>
      </w:r>
      <w:r w:rsidDel="00000000" w:rsidR="00000000" w:rsidRPr="00000000">
        <w:rPr>
          <w:rFonts w:ascii="Google Sans Text" w:cs="Google Sans Text" w:eastAsia="Google Sans Text" w:hAnsi="Google Sans Text"/>
          <w:i w:val="1"/>
          <w:color w:val="1b1c1d"/>
          <w:rtl w:val="0"/>
        </w:rPr>
        <w:t xml:space="preserve">Armored Un-Gyo</w:t>
      </w:r>
      <w:r w:rsidDel="00000000" w:rsidR="00000000" w:rsidRPr="00000000">
        <w:rPr>
          <w:rFonts w:ascii="Google Sans Text" w:cs="Google Sans Text" w:eastAsia="Google Sans Text" w:hAnsi="Google Sans Text"/>
          <w:color w:val="1b1c1d"/>
          <w:rtl w:val="0"/>
        </w:rPr>
        <w:t xml:space="preserve"> (which provides a mandatory monster effect negation upon its Fusion Summon) and a set </w:t>
      </w:r>
      <w:r w:rsidDel="00000000" w:rsidR="00000000" w:rsidRPr="00000000">
        <w:rPr>
          <w:rFonts w:ascii="Google Sans Text" w:cs="Google Sans Text" w:eastAsia="Google Sans Text" w:hAnsi="Google Sans Text"/>
          <w:i w:val="1"/>
          <w:color w:val="1b1c1d"/>
          <w:rtl w:val="0"/>
        </w:rPr>
        <w:t xml:space="preserve">Dual Avatar Ascendance</w:t>
      </w:r>
      <w:r w:rsidDel="00000000" w:rsidR="00000000" w:rsidRPr="00000000">
        <w:rPr>
          <w:rFonts w:ascii="Google Sans Text" w:cs="Google Sans Text" w:eastAsia="Google Sans Text" w:hAnsi="Google Sans Text"/>
          <w:color w:val="1b1c1d"/>
          <w:rtl w:val="0"/>
        </w:rPr>
        <w:t xml:space="preserve"> (a Quick-Play Spell/Trap that provides material evasion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Competitive Hybridization and Inter-Archetype Synergy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consistency limitations and rigid Fusion lock of the pure Dual Avatar strategy necessitate pairing it with external engines capable of bolstering consistency, providing non-archetypal disruption, and maximizing the utility of the Fusion Summon restriction.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Branded Avatar Engine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(Despia/Albaz) archetype is the most potent pairing for Dual Avatar, primarily because both strategies rely entirely on Fusion Summons, avoiding conflict with the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lock.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Branded engine addresses Dual Avatar’s consistency issues and provides world-class defensive capabilities.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This Normal Spell is a powerful 1-card starter, enabling Fusion Summons using materials from the Deck. A standard sequence is:</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Send </w:t>
      </w:r>
      <w:r w:rsidDel="00000000" w:rsidR="00000000" w:rsidRPr="00000000">
        <w:rPr>
          <w:rFonts w:ascii="Google Sans Text" w:cs="Google Sans Text" w:eastAsia="Google Sans Text" w:hAnsi="Google Sans Text"/>
          <w:i w:val="1"/>
          <w:color w:val="1b1c1d"/>
          <w:rtl w:val="0"/>
        </w:rPr>
        <w:t xml:space="preserve">Fallen of Albaz</w:t>
      </w:r>
      <w:r w:rsidDel="00000000" w:rsidR="00000000" w:rsidRPr="00000000">
        <w:rPr>
          <w:rFonts w:ascii="Google Sans Text" w:cs="Google Sans Text" w:eastAsia="Google Sans Text" w:hAnsi="Google Sans Text"/>
          <w:color w:val="1b1c1d"/>
          <w:rtl w:val="0"/>
        </w:rPr>
        <w:t xml:space="preserve"> and a Dual Avatar material, typically </w:t>
      </w:r>
      <w:r w:rsidDel="00000000" w:rsidR="00000000" w:rsidRPr="00000000">
        <w:rPr>
          <w:rFonts w:ascii="Google Sans Text" w:cs="Google Sans Text" w:eastAsia="Google Sans Text" w:hAnsi="Google Sans Text"/>
          <w:i w:val="1"/>
          <w:color w:val="1b1c1d"/>
          <w:rtl w:val="0"/>
        </w:rPr>
        <w:t xml:space="preserve">Dual Avatar Fists - Yuhi</w:t>
      </w:r>
      <w:r w:rsidDel="00000000" w:rsidR="00000000" w:rsidRPr="00000000">
        <w:rPr>
          <w:rFonts w:ascii="Google Sans Text" w:cs="Google Sans Text" w:eastAsia="Google Sans Text" w:hAnsi="Google Sans Text"/>
          <w:color w:val="1b1c1d"/>
          <w:rtl w:val="0"/>
        </w:rPr>
        <w:t xml:space="preserve">, from the Deck to the GY to Fusion Summon </w:t>
      </w:r>
      <w:r w:rsidDel="00000000" w:rsidR="00000000" w:rsidRPr="00000000">
        <w:rPr>
          <w:rFonts w:ascii="Google Sans Text" w:cs="Google Sans Text" w:eastAsia="Google Sans Text" w:hAnsi="Google Sans Text"/>
          <w:i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Sending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to the GY immediately fulfills the requirement to activate its recursion effect later, should an opponent destroy the subsequent Branded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Albion</w:t>
      </w:r>
      <w:r w:rsidDel="00000000" w:rsidR="00000000" w:rsidRPr="00000000">
        <w:rPr>
          <w:rFonts w:ascii="Google Sans Text" w:cs="Google Sans Text" w:eastAsia="Google Sans Text" w:hAnsi="Google Sans Text"/>
          <w:color w:val="1b1c1d"/>
          <w:rtl w:val="0"/>
        </w:rPr>
        <w:t xml:space="preserve"> then uses its effect to Fusion Summon a potent defensive threat, such as </w:t>
      </w:r>
      <w:r w:rsidDel="00000000" w:rsidR="00000000" w:rsidRPr="00000000">
        <w:rPr>
          <w:rFonts w:ascii="Google Sans Text" w:cs="Google Sans Text" w:eastAsia="Google Sans Text" w:hAnsi="Google Sans Text"/>
          <w:i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offers a Quick Effect banish and mass destruction upon leaving the field, providing far superior, non-archetypal disruption compared to a standard Dual Avatar opening.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hybridization allows Dual Avatar cards to function as excellent extenders. If the primary Branded line is disrupted, cards like </w:t>
      </w:r>
      <w:r w:rsidDel="00000000" w:rsidR="00000000" w:rsidRPr="00000000">
        <w:rPr>
          <w:rFonts w:ascii="Google Sans Text" w:cs="Google Sans Text" w:eastAsia="Google Sans Text" w:hAnsi="Google Sans Text"/>
          <w:i w:val="1"/>
          <w:color w:val="1b1c1d"/>
          <w:rtl w:val="0"/>
        </w:rPr>
        <w:t xml:space="preserve">Fusion Deployment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searches can easily pivot into the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line, providing essential redundancy in the deck's primary objective.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Shaddoll Engine: Defensive Utility and Discard Synergy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Shaddoll engine capitalizes on the mandatory discard cost of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Discard Advantage:</w:t>
      </w:r>
      <w:r w:rsidDel="00000000" w:rsidR="00000000" w:rsidRPr="00000000">
        <w:rPr>
          <w:rFonts w:ascii="Google Sans Text" w:cs="Google Sans Text" w:eastAsia="Google Sans Text" w:hAnsi="Google Sans Text"/>
          <w:color w:val="1b1c1d"/>
          <w:rtl w:val="0"/>
        </w:rPr>
        <w:t xml:space="preserve"> Discarding Shaddoll monsters (</w:t>
      </w:r>
      <w:r w:rsidDel="00000000" w:rsidR="00000000" w:rsidRPr="00000000">
        <w:rPr>
          <w:rFonts w:ascii="Google Sans Text" w:cs="Google Sans Text" w:eastAsia="Google Sans Text" w:hAnsi="Google Sans Text"/>
          <w:i w:val="1"/>
          <w:color w:val="1b1c1d"/>
          <w:rtl w:val="0"/>
        </w:rPr>
        <w:t xml:space="preserve">Shaddoll Beast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Shaddoll Squamata</w:t>
      </w:r>
      <w:r w:rsidDel="00000000" w:rsidR="00000000" w:rsidRPr="00000000">
        <w:rPr>
          <w:rFonts w:ascii="Google Sans Text" w:cs="Google Sans Text" w:eastAsia="Google Sans Text" w:hAnsi="Google Sans Text"/>
          <w:color w:val="1b1c1d"/>
          <w:rtl w:val="0"/>
        </w:rPr>
        <w:t xml:space="preserve">) activates their positive effects when sent to the GY, effectively turning the cost of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into a search, deck thinning, or draw.</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Floodgate Access:</w:t>
      </w:r>
      <w:r w:rsidDel="00000000" w:rsidR="00000000" w:rsidRPr="00000000">
        <w:rPr>
          <w:rFonts w:ascii="Google Sans Text" w:cs="Google Sans Text" w:eastAsia="Google Sans Text" w:hAnsi="Google Sans Text"/>
          <w:color w:val="1b1c1d"/>
          <w:rtl w:val="0"/>
        </w:rPr>
        <w:t xml:space="preserve"> Shaddoll also enables access to powerful non-Fusion Extra Deck threats via </w:t>
      </w:r>
      <w:r w:rsidDel="00000000" w:rsidR="00000000" w:rsidRPr="00000000">
        <w:rPr>
          <w:rFonts w:ascii="Google Sans Text" w:cs="Google Sans Text" w:eastAsia="Google Sans Text" w:hAnsi="Google Sans Text"/>
          <w:i w:val="1"/>
          <w:color w:val="1b1c1d"/>
          <w:rtl w:val="0"/>
        </w:rPr>
        <w:t xml:space="preserve">El Shaddoll Winda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Shaddoll Schism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Winda</w:t>
      </w:r>
      <w:r w:rsidDel="00000000" w:rsidR="00000000" w:rsidRPr="00000000">
        <w:rPr>
          <w:rFonts w:ascii="Google Sans Text" w:cs="Google Sans Text" w:eastAsia="Google Sans Text" w:hAnsi="Google Sans Text"/>
          <w:color w:val="1b1c1d"/>
          <w:rtl w:val="0"/>
        </w:rPr>
        <w:t xml:space="preserve"> imposes a restriction of one Special Summon per turn for both players, a powerful disruptive floodgate that the native Dual Avatar strategy cannot generate, thereby enhancing the deck's capacity for control.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Dogmatika Engine: Non-Destruction Utility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engine provides flexible, non-destruction removal that Dual Avatar often lacks.</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Utility: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sends an Extra Deck monster (such as </w:t>
      </w:r>
      <w:r w:rsidDel="00000000" w:rsidR="00000000" w:rsidRPr="00000000">
        <w:rPr>
          <w:rFonts w:ascii="Google Sans Text" w:cs="Google Sans Text" w:eastAsia="Google Sans Text" w:hAnsi="Google Sans Text"/>
          <w:i w:val="1"/>
          <w:color w:val="1b1c1d"/>
          <w:rtl w:val="0"/>
        </w:rPr>
        <w:t xml:space="preserve">Elder Entity N’tyss</w:t>
      </w:r>
      <w:r w:rsidDel="00000000" w:rsidR="00000000" w:rsidRPr="00000000">
        <w:rPr>
          <w:rFonts w:ascii="Google Sans Text" w:cs="Google Sans Text" w:eastAsia="Google Sans Text" w:hAnsi="Google Sans Text"/>
          <w:color w:val="1b1c1d"/>
          <w:rtl w:val="0"/>
        </w:rPr>
        <w:t xml:space="preserve">) to the GY to destroy opponent's cards.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N’tyss</w:t>
      </w:r>
      <w:r w:rsidDel="00000000" w:rsidR="00000000" w:rsidRPr="00000000">
        <w:rPr>
          <w:rFonts w:ascii="Google Sans Text" w:cs="Google Sans Text" w:eastAsia="Google Sans Text" w:hAnsi="Google Sans Text"/>
          <w:color w:val="1b1c1d"/>
          <w:rtl w:val="0"/>
        </w:rPr>
        <w:t xml:space="preserve"> triggers upon being sent, destroying an additional card, allowing </w:t>
      </w:r>
      <w:r w:rsidDel="00000000" w:rsidR="00000000" w:rsidRPr="00000000">
        <w:rPr>
          <w:rFonts w:ascii="Google Sans Text" w:cs="Google Sans Text" w:eastAsia="Google Sans Text" w:hAnsi="Google Sans Text"/>
          <w:i w:val="1"/>
          <w:color w:val="1b1c1d"/>
          <w:rtl w:val="0"/>
        </w:rPr>
        <w:t xml:space="preserve">Punishment</w:t>
      </w:r>
      <w:r w:rsidDel="00000000" w:rsidR="00000000" w:rsidRPr="00000000">
        <w:rPr>
          <w:rFonts w:ascii="Google Sans Text" w:cs="Google Sans Text" w:eastAsia="Google Sans Text" w:hAnsi="Google Sans Text"/>
          <w:color w:val="1b1c1d"/>
          <w:rtl w:val="0"/>
        </w:rPr>
        <w:t xml:space="preserve"> to function as a powerful, non-destruction board breaker that utilizes the Extra Deck pool.</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and Recycle: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helps facilitate these plays by searching Dogmatika cards while simultaneously setting up the GY with ED targets.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external engines is a systemic response to the inherent consistency deficit of the pure strategy.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Vulnerability Assessment and Counterplay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Dual Avatar’s heavy reliance on a single, sequential combo line makes it highly susceptible to targeted negation. Identifying the critical choke points is paramount for effective counterplay.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Critical Choke Points in the Dual Avatar Engine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construction reveals two primary vulnerabilities: the search initiation and the ignition Spell.</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MD Monster Search:</w:t>
      </w:r>
      <w:r w:rsidDel="00000000" w:rsidR="00000000" w:rsidRPr="00000000">
        <w:rPr>
          <w:rFonts w:ascii="Google Sans Text" w:cs="Google Sans Text" w:eastAsia="Google Sans Text" w:hAnsi="Google Sans Text"/>
          <w:color w:val="1b1c1d"/>
          <w:rtl w:val="0"/>
        </w:rPr>
        <w:t xml:space="preserve"> Targeting the Normal or Special Summon effects of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is an effective early interruption. Negating these effects prevents the player from converting a simple monster summon into access to the required Spell/Trap setup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A-Un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Single Most Crucial Choke Point: Dual Avatar Invitation:</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is often a game-ending play against a non-hybridized build.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fails to resolve, the Dual Avatar player loses the necessary discard cost and, critically, fails to generate the field presence (Tokens) required for any Fusion Summons. This results in a massive loss of tempo and often leaves the player with an empty field, forcing a passed turn.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Optimal Hand Trap Sequencing Against Dual Avatar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Counterplay should focus on preventing the search effects and circumventing the archetype’s destruction-based recovery mechanisms.</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optimal target is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as it attempts to Special Summon multiple Tokens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Failing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should be used on </w:t>
      </w:r>
      <w:r w:rsidDel="00000000" w:rsidR="00000000" w:rsidRPr="00000000">
        <w:rPr>
          <w:rFonts w:ascii="Google Sans Text" w:cs="Google Sans Text" w:eastAsia="Google Sans Text" w:hAnsi="Google Sans Text"/>
          <w:i w:val="1"/>
          <w:color w:val="1b1c1d"/>
          <w:rtl w:val="0"/>
        </w:rPr>
        <w:t xml:space="preserve">Dual Avatar Fists - Yuhi</w:t>
      </w:r>
      <w:r w:rsidDel="00000000" w:rsidR="00000000" w:rsidRPr="00000000">
        <w:rPr>
          <w:rFonts w:ascii="Google Sans Text" w:cs="Google Sans Text" w:eastAsia="Google Sans Text" w:hAnsi="Google Sans Text"/>
          <w:color w:val="1b1c1d"/>
          <w:rtl w:val="0"/>
        </w:rPr>
        <w:t xml:space="preserve">’s search effect, stopping the crucial retrieval of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Infinite Impermanence / Effect Veiler:</w:t>
      </w:r>
      <w:r w:rsidDel="00000000" w:rsidR="00000000" w:rsidRPr="00000000">
        <w:rPr>
          <w:rFonts w:ascii="Google Sans Text" w:cs="Google Sans Text" w:eastAsia="Google Sans Text" w:hAnsi="Google Sans Text"/>
          <w:color w:val="1b1c1d"/>
          <w:rtl w:val="0"/>
        </w:rPr>
        <w:t xml:space="preserve"> These targeted monster negates should be applied immediately upon the Normal or Special Summon of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effectively stopping the search chain and leaving them as non-utility beatsticks.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Many key </w:t>
      </w:r>
      <w:r w:rsidDel="00000000" w:rsidR="00000000" w:rsidRPr="00000000">
        <w:rPr>
          <w:rFonts w:ascii="Google Sans Text" w:cs="Google Sans Text" w:eastAsia="Google Sans Text" w:hAnsi="Google Sans Text"/>
          <w:i w:val="1"/>
          <w:color w:val="1b1c1d"/>
          <w:rtl w:val="0"/>
        </w:rPr>
        <w:t xml:space="preserve">Dual Avatar</w:t>
      </w:r>
      <w:r w:rsidDel="00000000" w:rsidR="00000000" w:rsidRPr="00000000">
        <w:rPr>
          <w:rFonts w:ascii="Google Sans Text" w:cs="Google Sans Text" w:eastAsia="Google Sans Text" w:hAnsi="Google Sans Text"/>
          <w:color w:val="1b1c1d"/>
          <w:rtl w:val="0"/>
        </w:rPr>
        <w:t xml:space="preserve"> effects, including </w:t>
      </w:r>
      <w:r w:rsidDel="00000000" w:rsidR="00000000" w:rsidRPr="00000000">
        <w:rPr>
          <w:rFonts w:ascii="Google Sans Text" w:cs="Google Sans Text" w:eastAsia="Google Sans Text" w:hAnsi="Google Sans Text"/>
          <w:i w:val="1"/>
          <w:color w:val="1b1c1d"/>
          <w:rtl w:val="0"/>
        </w:rPr>
        <w:t xml:space="preserve">Yuhi’s</w:t>
      </w:r>
      <w:r w:rsidDel="00000000" w:rsidR="00000000" w:rsidRPr="00000000">
        <w:rPr>
          <w:rFonts w:ascii="Google Sans Text" w:cs="Google Sans Text" w:eastAsia="Google Sans Text" w:hAnsi="Google Sans Text"/>
          <w:color w:val="1b1c1d"/>
          <w:rtl w:val="0"/>
        </w:rPr>
        <w:t xml:space="preserve"> recursion and the float effect of </w:t>
      </w:r>
      <w:r w:rsidDel="00000000" w:rsidR="00000000" w:rsidRPr="00000000">
        <w:rPr>
          <w:rFonts w:ascii="Google Sans Text" w:cs="Google Sans Text" w:eastAsia="Google Sans Text" w:hAnsi="Google Sans Text"/>
          <w:i w:val="1"/>
          <w:color w:val="1b1c1d"/>
          <w:rtl w:val="0"/>
        </w:rPr>
        <w:t xml:space="preserve">Manifested A-Un</w:t>
      </w:r>
      <w:r w:rsidDel="00000000" w:rsidR="00000000" w:rsidRPr="00000000">
        <w:rPr>
          <w:rFonts w:ascii="Google Sans Text" w:cs="Google Sans Text" w:eastAsia="Google Sans Text" w:hAnsi="Google Sans Text"/>
          <w:color w:val="1b1c1d"/>
          <w:rtl w:val="0"/>
        </w:rPr>
        <w:t xml:space="preserve"> (to summon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from the Deck), rely specifically on being </w:t>
      </w:r>
      <w:r w:rsidDel="00000000" w:rsidR="00000000" w:rsidRPr="00000000">
        <w:rPr>
          <w:rFonts w:ascii="Google Sans Text" w:cs="Google Sans Text" w:eastAsia="Google Sans Text" w:hAnsi="Google Sans Text"/>
          <w:b w:val="1"/>
          <w:color w:val="1b1c1d"/>
          <w:rtl w:val="0"/>
        </w:rPr>
        <w:t xml:space="preserve">destroyed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opposing players should prioritize removal methods that do not destroy the card, such as banishing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spinning to the Deck, or tributing (Kaiju monsters).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Cards that enforce banishment, such as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are exceptionally damaging. They prevent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recursion and completely disable the functionality of the synergistic Branded engine, which relies on the GY to stage its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Structured Data Mapping for AI Canvas Visualization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digital visualization using tools like AI canvas or flowchart mapping, the core mechanisms and decision points must be structured clearly, defining the resource flow and critical interruption windows.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Decision Node Map: Primary Starting Options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node map illustrates the entry points into the Dual Avatar engine and the corresponding high-priority targets for opponent interruption.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Combo Initiation Decision Tree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Decision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Next Process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Check (Ash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w:t>
            </w:r>
            <w:r w:rsidDel="00000000" w:rsidR="00000000" w:rsidRPr="00000000">
              <w:rPr>
                <w:rFonts w:ascii="Google Sans Text" w:cs="Google Sans Text" w:eastAsia="Google Sans Text" w:hAnsi="Google Sans Text"/>
                <w:i w:val="1"/>
                <w:color w:val="1b1c1d"/>
                <w:shd w:fill="auto" w:val="clear"/>
                <w:rtl w:val="0"/>
              </w:rPr>
              <w:t xml:space="preserve">Yuhi</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A-Un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Yuhi (A-Un pre-set)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Token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on Yuhi's effect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w:t>
            </w:r>
            <w:r w:rsidDel="00000000" w:rsidR="00000000" w:rsidRPr="00000000">
              <w:rPr>
                <w:rFonts w:ascii="Google Sans Text" w:cs="Google Sans Text" w:eastAsia="Google Sans Text" w:hAnsi="Google Sans Text"/>
                <w:i w:val="1"/>
                <w:color w:val="1b1c1d"/>
                <w:shd w:fill="auto" w:val="clear"/>
                <w:rtl w:val="0"/>
              </w:rPr>
              <w:t xml:space="preserve">Fusion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Yuhi/Kokoku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Search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on </w:t>
            </w:r>
            <w:r w:rsidDel="00000000" w:rsidR="00000000" w:rsidRPr="00000000">
              <w:rPr>
                <w:rFonts w:ascii="Google Sans Text" w:cs="Google Sans Text" w:eastAsia="Google Sans Text" w:hAnsi="Google Sans Text"/>
                <w:i w:val="1"/>
                <w:color w:val="1b1c1d"/>
                <w:shd w:fill="auto" w:val="clear"/>
                <w:rtl w:val="0"/>
              </w:rPr>
              <w:t xml:space="preserve">Deployment</w:t>
            </w:r>
            <w:r w:rsidDel="00000000" w:rsidR="00000000" w:rsidRPr="00000000">
              <w:rPr>
                <w:rFonts w:ascii="Google Sans Text" w:cs="Google Sans Text" w:eastAsia="Google Sans Text" w:hAnsi="Google Sans Text"/>
                <w:color w:val="1b1c1d"/>
                <w:shd w:fill="auto" w:val="clear"/>
                <w:rtl w:val="0"/>
              </w:rPr>
              <w:t xml:space="preserve"> (Lower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w:t>
            </w:r>
            <w:r w:rsidDel="00000000" w:rsidR="00000000" w:rsidRPr="00000000">
              <w:rPr>
                <w:rFonts w:ascii="Google Sans Text" w:cs="Google Sans Text" w:eastAsia="Google Sans Text" w:hAnsi="Google Sans Text"/>
                <w:i w:val="1"/>
                <w:color w:val="1b1c1d"/>
                <w:shd w:fill="auto" w:val="clear"/>
                <w:rtl w:val="0"/>
              </w:rPr>
              <w:t xml:space="preserve">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Albaz + Yuhi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on </w:t>
            </w:r>
            <w:r w:rsidDel="00000000" w:rsidR="00000000" w:rsidRPr="00000000">
              <w:rPr>
                <w:rFonts w:ascii="Google Sans Text" w:cs="Google Sans Text" w:eastAsia="Google Sans Text" w:hAnsi="Google Sans Text"/>
                <w:i w:val="1"/>
                <w:color w:val="1b1c1d"/>
                <w:shd w:fill="auto" w:val="clear"/>
                <w:rtl w:val="0"/>
              </w:rPr>
              <w:t xml:space="preserve">Branded Fusion</w:t>
            </w:r>
            <w:r w:rsidDel="00000000" w:rsidR="00000000" w:rsidRPr="00000000">
              <w:rPr>
                <w:rFonts w:ascii="Google Sans Text" w:cs="Google Sans Text" w:eastAsia="Google Sans Text" w:hAnsi="Google Sans Text"/>
                <w:color w:val="1b1c1d"/>
                <w:shd w:fill="auto" w:val="clear"/>
                <w:rtl w:val="0"/>
              </w:rPr>
              <w:t xml:space="preserve"> (Highest priority in 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w:t>
            </w:r>
            <w:r w:rsidDel="00000000" w:rsidR="00000000" w:rsidRPr="00000000">
              <w:rPr>
                <w:rFonts w:ascii="Google Sans Text" w:cs="Google Sans Text" w:eastAsia="Google Sans Text" w:hAnsi="Google Sans Text"/>
                <w:i w:val="1"/>
                <w:color w:val="1b1c1d"/>
                <w:shd w:fill="auto" w:val="clear"/>
                <w:rtl w:val="0"/>
              </w:rPr>
              <w:t xml:space="preserve">Kokoku</w:t>
            </w:r>
            <w:r w:rsidDel="00000000" w:rsidR="00000000" w:rsidRPr="00000000">
              <w:rPr>
                <w:rFonts w:ascii="Google Sans Text" w:cs="Google Sans Text" w:eastAsia="Google Sans Text" w:hAnsi="Google Sans Text"/>
                <w:color w:val="1b1c1d"/>
                <w:shd w:fill="auto" w:val="clear"/>
                <w:rtl w:val="0"/>
              </w:rPr>
              <w:t xml:space="preserve">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Kokoku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Search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on Kokoku's effect (Search).</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Visualization of the Dual Avatar Invitation Loop</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loop focuses on the high risk/high reward play of </w:t>
      </w:r>
      <w:r w:rsidDel="00000000" w:rsidR="00000000" w:rsidRPr="00000000">
        <w:rPr>
          <w:rFonts w:ascii="Google Sans Text" w:cs="Google Sans Text" w:eastAsia="Google Sans Text" w:hAnsi="Google Sans Text"/>
          <w:i w:val="1"/>
          <w:color w:val="1b1c1d"/>
          <w:rtl w:val="0"/>
        </w:rPr>
        <w:t xml:space="preserve">Invitation</w:t>
      </w:r>
      <w:r w:rsidDel="00000000" w:rsidR="00000000" w:rsidRPr="00000000">
        <w:rPr>
          <w:rFonts w:ascii="Google Sans Text" w:cs="Google Sans Text" w:eastAsia="Google Sans Text" w:hAnsi="Google Sans Text"/>
          <w:color w:val="1b1c1d"/>
          <w:rtl w:val="0"/>
        </w:rPr>
        <w:t xml:space="preserve">, which converts resources (discard + MD monster) into multiple Fusion Boss Monsters.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The Dual Avatar Invitation Loop (Process Mapping)</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Chain 1 (Token/Fusion)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Chain 2 (Fusion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 (Invitation)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Activated (must have discard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1st DA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F1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Resolution of SS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Tokens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i w:val="1"/>
                <w:color w:val="1b1c1d"/>
                <w:shd w:fill="auto" w:val="clear"/>
                <w:rtl w:val="0"/>
              </w:rPr>
              <w:t xml:space="preserve">Armored Un-Gyo</w:t>
            </w:r>
            <w:r w:rsidDel="00000000" w:rsidR="00000000" w:rsidRPr="00000000">
              <w:rPr>
                <w:rFonts w:ascii="Google Sans Text" w:cs="Google Sans Text" w:eastAsia="Google Sans Text" w:hAnsi="Google Sans Text"/>
                <w:color w:val="1b1c1d"/>
                <w:shd w:fill="auto" w:val="clear"/>
                <w:rtl w:val="0"/>
              </w:rPr>
              <w:t xml:space="preserve"> (or Ah-Gyo)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F2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Available field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Yuhi/Kokoku + remaining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i w:val="1"/>
                <w:color w:val="1b1c1d"/>
                <w:shd w:fill="auto" w:val="clear"/>
                <w:rtl w:val="0"/>
              </w:rPr>
              <w:t xml:space="preserve">Manifested A-Un</w:t>
            </w:r>
            <w:r w:rsidDel="00000000" w:rsidR="00000000" w:rsidRPr="00000000">
              <w:rPr>
                <w:rFonts w:ascii="Google Sans Text" w:cs="Google Sans Text" w:eastAsia="Google Sans Text" w:hAnsi="Google Sans Text"/>
                <w:color w:val="1b1c1d"/>
                <w:shd w:fill="auto" w:val="clear"/>
                <w:rtl w:val="0"/>
              </w:rPr>
              <w:t xml:space="preserve"> (or Empowered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 (Endboard)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Fusions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board established (e.g., A-Un + Un-Gyo)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Trap/Spell back-up.</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Endboard Disruption Mapping</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state must be analyzed based on the available Quick Effects (Q.E.) that function as disruption during the opponent's turn.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Endboard Disruption Mapping</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Fusion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Prerequisite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Manifested A-Un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card on the field; banish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(Once per opponent's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have used </w:t>
            </w:r>
            <w:r w:rsidDel="00000000" w:rsidR="00000000" w:rsidRPr="00000000">
              <w:rPr>
                <w:rFonts w:ascii="Google Sans Text" w:cs="Google Sans Text" w:eastAsia="Google Sans Text" w:hAnsi="Google Sans Text"/>
                <w:i w:val="1"/>
                <w:color w:val="1b1c1d"/>
                <w:shd w:fill="auto" w:val="clear"/>
                <w:rtl w:val="0"/>
              </w:rPr>
              <w:t xml:space="preserve">Mitsu-Jaku</w:t>
            </w:r>
            <w:r w:rsidDel="00000000" w:rsidR="00000000" w:rsidRPr="00000000">
              <w:rPr>
                <w:rFonts w:ascii="Google Sans Text" w:cs="Google Sans Text" w:eastAsia="Google Sans Text" w:hAnsi="Google Sans Text"/>
                <w:color w:val="1b1c1d"/>
                <w:shd w:fill="auto" w:val="clear"/>
                <w:rtl w:val="0"/>
              </w:rPr>
              <w:t xml:space="preserve">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Armored Un-Gyo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1 face-up monster effect until the end of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Fusion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 (Immediate).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Dual Avatar Compact</w:t>
            </w:r>
            <w:r w:rsidDel="00000000" w:rsidR="00000000" w:rsidRPr="00000000">
              <w:rPr>
                <w:rFonts w:ascii="Google Sans Text" w:cs="Google Sans Text" w:eastAsia="Google Sans Text" w:hAnsi="Google Sans Text"/>
                <w:color w:val="1b1c1d"/>
                <w:shd w:fill="auto" w:val="clear"/>
                <w:rtl w:val="0"/>
              </w:rPr>
              <w:t xml:space="preserve"> (Trap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 Spell/Trap 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(if controlling 2+ Fusions).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1 DA S/T from GY (cost).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bl>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Recommendations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 Avatar archetype is characterized by a high-risk, high-reward strategy revolving around the powerful but restrictive </w:t>
      </w:r>
      <w:r w:rsidDel="00000000" w:rsidR="00000000" w:rsidRPr="00000000">
        <w:rPr>
          <w:rFonts w:ascii="Google Sans Text" w:cs="Google Sans Text" w:eastAsia="Google Sans Text" w:hAnsi="Google Sans Text"/>
          <w:b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internal card design exhibits sophisticated synergy, particularly the interaction between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Perfect Sync - A-Un</w:t>
      </w:r>
      <w:r w:rsidDel="00000000" w:rsidR="00000000" w:rsidRPr="00000000">
        <w:rPr>
          <w:rFonts w:ascii="Google Sans Text" w:cs="Google Sans Text" w:eastAsia="Google Sans Text" w:hAnsi="Google Sans Text"/>
          <w:color w:val="1b1c1d"/>
          <w:rtl w:val="0"/>
        </w:rPr>
        <w:t xml:space="preserve">'s Token generation and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's self-destruction cost, which allows the player to search the critical ignition card at minimal resource loss.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fundamentally constrained by its strict Extra Deck lock into Fusion Monsters, preventing the utilization of generic Link utility that stabilizes modern competitive decks.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rigidity, coupled with the high vulnerability of</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to negation, places the deck firmly in the "rogue" tier of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Optimal utilization of Dual Avatar in the TCG necessitates hybridization with external engines. The Branded archetype provides the most effective solution, supplying superior defensive options (</w:t>
      </w:r>
      <w:r w:rsidDel="00000000" w:rsidR="00000000" w:rsidRPr="00000000">
        <w:rPr>
          <w:rFonts w:ascii="Google Sans Text" w:cs="Google Sans Text" w:eastAsia="Google Sans Text" w:hAnsi="Google Sans Text"/>
          <w:i w:val="1"/>
          <w:color w:val="1b1c1d"/>
          <w:rtl w:val="0"/>
        </w:rPr>
        <w:t xml:space="preserve">Mirrorjade</w:t>
      </w:r>
      <w:r w:rsidDel="00000000" w:rsidR="00000000" w:rsidRPr="00000000">
        <w:rPr>
          <w:rFonts w:ascii="Google Sans Text" w:cs="Google Sans Text" w:eastAsia="Google Sans Text" w:hAnsi="Google Sans Text"/>
          <w:color w:val="1b1c1d"/>
          <w:rtl w:val="0"/>
        </w:rPr>
        <w:t xml:space="preserve">) and high starting consistency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while remaining compatible with the Fusion lock.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utilizing Dual Avatar, maximizing redundancy through </w:t>
      </w:r>
      <w:r w:rsidDel="00000000" w:rsidR="00000000" w:rsidRPr="00000000">
        <w:rPr>
          <w:rFonts w:ascii="Google Sans Text" w:cs="Google Sans Text" w:eastAsia="Google Sans Text" w:hAnsi="Google Sans Text"/>
          <w:i w:val="1"/>
          <w:color w:val="1b1c1d"/>
          <w:rtl w:val="0"/>
        </w:rPr>
        <w:t xml:space="preserve">Fusion Deployment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is recommended to ensure access to the core searching monsters (</w:t>
      </w:r>
      <w:r w:rsidDel="00000000" w:rsidR="00000000" w:rsidRPr="00000000">
        <w:rPr>
          <w:rFonts w:ascii="Google Sans Text" w:cs="Google Sans Text" w:eastAsia="Google Sans Text" w:hAnsi="Google Sans Text"/>
          <w:i w:val="1"/>
          <w:color w:val="1b1c1d"/>
          <w:rtl w:val="0"/>
        </w:rPr>
        <w:t xml:space="preserve">Yuhi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Kokoku</w:t>
      </w:r>
      <w:r w:rsidDel="00000000" w:rsidR="00000000" w:rsidRPr="00000000">
        <w:rPr>
          <w:rFonts w:ascii="Google Sans Text" w:cs="Google Sans Text" w:eastAsia="Google Sans Text" w:hAnsi="Google Sans Text"/>
          <w:color w:val="1b1c1d"/>
          <w:rtl w:val="0"/>
        </w:rPr>
        <w:t xml:space="preserve">). For opponents facing Dual Avatar, the absolute highest priority interruption is negating </w:t>
      </w:r>
      <w:r w:rsidDel="00000000" w:rsidR="00000000" w:rsidRPr="00000000">
        <w:rPr>
          <w:rFonts w:ascii="Google Sans Text" w:cs="Google Sans Text" w:eastAsia="Google Sans Text" w:hAnsi="Google Sans Text"/>
          <w:i w:val="1"/>
          <w:color w:val="1b1c1d"/>
          <w:rtl w:val="0"/>
        </w:rPr>
        <w:t xml:space="preserve">Dual Avatar Invitation</w:t>
      </w:r>
      <w:r w:rsidDel="00000000" w:rsidR="00000000" w:rsidRPr="00000000">
        <w:rPr>
          <w:rFonts w:ascii="Google Sans Text" w:cs="Google Sans Text" w:eastAsia="Google Sans Text" w:hAnsi="Google Sans Text"/>
          <w:color w:val="1b1c1d"/>
          <w:rtl w:val="0"/>
        </w:rPr>
        <w:t xml:space="preserve">. In the face of established Fusion Boss Monsters, employing non-destruction removal (banishing or spinning) is the optimal counter-strategy to circumvent the archetype’s inherent recovery mechanisms.</w:t>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Dual Avatar | Cubic Creativity - WordPress.com,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https://cubiccreativity.wordpress.com/2021/09/18/archetype-analysis-dual-avatar/</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 YuGiOh,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https://www.yugioh-card.com/en/downloads/rivalry_of_warlords/Dual_Avatar-manual.pdf</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Avatar's Now A Budget Contender - TCGplayer,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https://www.tcgplayer.com/content/article/Dual-Avatar-s-Now-A-Budget-Contender/d406550c-6726-4fdc-bba9-bbea2b95e4cd/</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Feet - Kokoku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https://www.db.yugioh-card.com/yugiohdb/card_search.action?ope=2&amp;cid=15494</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Guys. So I've build myself a Dual Avatar Deck and want to know if I should swap some cards for different ones or if you got some further additions. : r/masterduel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https://www.reddit.com/r/masterduel/comments/y6b7tj/hey_guys_so_ive_build_myself_a_dual_avatar_deck/</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Invitation | Card Details | Yu-Gi-Oh! Neuron(TRADING CARD GAME CARD DATABASE),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https://www.db.yugioh-card.com/yugiohdb/card_search.action?ope=2&amp;cid=15536</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Invitation | How to obtain, Decks &amp; Usage Statistics | Master Duel Meta,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https://www.masterduelmeta.com/cards/Dual%20Avatar%20Invitation</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 Yu-Gi-Oh! Deck Recipe Details,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https://www.db.yugioh-card.com/yugiohdb/member_deck.action?ope=1&amp;wname=MemberDeck&amp;ytkn=7de1034b179adb9db04a76bd90bf8271e26c71cf5103cfe20fb987582d25e064&amp;cgid=efd30ad3b400bd7799c10195a75731fc&amp;dno=6&amp;request_locale=en</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Competitive Dual Avatars - TCGplayer,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https://www.tcgplayer.com/content/article/Building-Competitive-Dual-Avatars/c93974fc-42f6-4d87-93a1-7a0d123059cb/</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Return - Phantom Rage - YuGiOh - TCGplayer.com,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https://www.tcgplayer.com/product/226225/yugioh-phantom-rage-dual-avatar-return</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 Manifested A-Un | Card Details | Yu-Gi-Oh! Neuron(TRADING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https://www.db.yugioh-card.com/yugiohdb/card_search.action?ope=2&amp;cid=18501</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Branded/despia is the best designed deck and konami has every right to push it like it does : r/masterduel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https://www.reddit.com/r/masterduel/comments/1l0lbjz/brandeddespia_is_the_best_designed_deck_and/</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Built Branded But I Got No Idea What the Combo Lines Are : r/masterduel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https://www.reddit.com/r/masterduel/comments/1f0jlek/just_built_branded_but_i_got_no_idea_what_the/</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to make Dual Avatar not complete garbage? : r/yugioh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https://www.reddit.com/r/yugioh/comments/1e1mzi2/is_there_a_way_to_make_dual_avatar_not_complete/</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worth it? : r/DuelLinks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https://www.reddit.com/r/DuelLinks/comments/1bafw9i/dual_avatar_worth_it/</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Best time to interrupt D/D/D combo? : r/Yugioh101 -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https://www.reddit.com/r/Yugioh101/comments/5yqag0/discussion_best_time_to_interrupt_ddd_combo/</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Avatar Compact | Card Details | Yu-Gi-Oh! Neuron(TRADING CARD GAME CARD DATABASE),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https://www.db.yugioh-card.com/yugiohdb/card_search.action?ope=2&amp;cid=15553&amp;request_locale=en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e1mzi2/is_there_a_way_to_make_dual_avatar_not_complete/" TargetMode="External"/><Relationship Id="rId11" Type="http://schemas.openxmlformats.org/officeDocument/2006/relationships/hyperlink" Target="https://www.reddit.com/r/masterduel/comments/y6b7tj/hey_guys_so_ive_build_myself_a_dual_avatar_deck/" TargetMode="External"/><Relationship Id="rId22" Type="http://schemas.openxmlformats.org/officeDocument/2006/relationships/hyperlink" Target="https://www.reddit.com/r/Yugioh101/comments/5yqag0/discussion_best_time_to_interrupt_ddd_combo/" TargetMode="External"/><Relationship Id="rId10" Type="http://schemas.openxmlformats.org/officeDocument/2006/relationships/hyperlink" Target="https://www.db.yugioh-card.com/yugiohdb/card_search.action?ope=2&amp;cid=15494" TargetMode="External"/><Relationship Id="rId21" Type="http://schemas.openxmlformats.org/officeDocument/2006/relationships/hyperlink" Target="https://www.reddit.com/r/DuelLinks/comments/1bafw9i/dual_avatar_worth_it/" TargetMode="External"/><Relationship Id="rId13" Type="http://schemas.openxmlformats.org/officeDocument/2006/relationships/hyperlink" Target="https://www.masterduelmeta.com/cards/Dual%20Avatar%20Invitation" TargetMode="External"/><Relationship Id="rId12" Type="http://schemas.openxmlformats.org/officeDocument/2006/relationships/hyperlink" Target="https://www.db.yugioh-card.com/yugiohdb/card_search.action?ope=2&amp;cid=15536" TargetMode="External"/><Relationship Id="rId23" Type="http://schemas.openxmlformats.org/officeDocument/2006/relationships/hyperlink" Target="https://www.db.yugioh-card.com/yugiohdb/card_search.action?ope=2&amp;cid=15553&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Dual-Avatar-s-Now-A-Budget-Contender/d406550c-6726-4fdc-bba9-bbea2b95e4cd/" TargetMode="External"/><Relationship Id="rId15" Type="http://schemas.openxmlformats.org/officeDocument/2006/relationships/hyperlink" Target="https://www.tcgplayer.com/content/article/Building-Competitive-Dual-Avatars/c93974fc-42f6-4d87-93a1-7a0d123059cb/" TargetMode="External"/><Relationship Id="rId14" Type="http://schemas.openxmlformats.org/officeDocument/2006/relationships/hyperlink" Target="https://www.db.yugioh-card.com/yugiohdb/member_deck.action?ope=1&amp;wname=MemberDeck&amp;ytkn=7de1034b179adb9db04a76bd90bf8271e26c71cf5103cfe20fb987582d25e064&amp;cgid=efd30ad3b400bd7799c10195a75731fc&amp;dno=6&amp;request_locale=en" TargetMode="External"/><Relationship Id="rId17" Type="http://schemas.openxmlformats.org/officeDocument/2006/relationships/hyperlink" Target="https://www.db.yugioh-card.com/yugiohdb/card_search.action?ope=2&amp;cid=18501" TargetMode="External"/><Relationship Id="rId16" Type="http://schemas.openxmlformats.org/officeDocument/2006/relationships/hyperlink" Target="https://www.tcgplayer.com/product/226225/yugioh-phantom-rage-dual-avatar-return" TargetMode="External"/><Relationship Id="rId5" Type="http://schemas.openxmlformats.org/officeDocument/2006/relationships/styles" Target="styles.xml"/><Relationship Id="rId19" Type="http://schemas.openxmlformats.org/officeDocument/2006/relationships/hyperlink" Target="https://www.reddit.com/r/masterduel/comments/1f0jlek/just_built_branded_but_i_got_no_idea_what_the/" TargetMode="External"/><Relationship Id="rId6" Type="http://schemas.openxmlformats.org/officeDocument/2006/relationships/image" Target="media/image1.png"/><Relationship Id="rId18" Type="http://schemas.openxmlformats.org/officeDocument/2006/relationships/hyperlink" Target="https://www.reddit.com/r/masterduel/comments/1l0lbjz/brandeddespia_is_the_best_designed_deck_and/" TargetMode="External"/><Relationship Id="rId7" Type="http://schemas.openxmlformats.org/officeDocument/2006/relationships/hyperlink" Target="https://cubiccreativity.wordpress.com/2021/09/18/archetype-analysis-dual-avatar/" TargetMode="External"/><Relationship Id="rId8" Type="http://schemas.openxmlformats.org/officeDocument/2006/relationships/hyperlink" Target="https://www.yugioh-card.com/en/downloads/rivalry_of_warlords/Dual_Avatar-manual.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